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69C96" w14:textId="77777777" w:rsidR="008D6D6B" w:rsidRDefault="008D6D6B" w:rsidP="004F342A">
      <w:pPr>
        <w:jc w:val="center"/>
        <w:rPr>
          <w:rFonts w:ascii="Arial" w:hAnsi="Arial" w:cs="Arial"/>
          <w:color w:val="4472C4" w:themeColor="accent1"/>
          <w:sz w:val="22"/>
          <w:szCs w:val="22"/>
        </w:rPr>
      </w:pPr>
    </w:p>
    <w:p w14:paraId="6F555AB4" w14:textId="77777777" w:rsidR="008D6D6B" w:rsidRDefault="008D6D6B" w:rsidP="004F342A">
      <w:pPr>
        <w:jc w:val="center"/>
        <w:rPr>
          <w:rFonts w:ascii="Arial" w:hAnsi="Arial" w:cs="Arial"/>
          <w:color w:val="4472C4" w:themeColor="accent1"/>
          <w:sz w:val="22"/>
          <w:szCs w:val="22"/>
        </w:rPr>
      </w:pPr>
    </w:p>
    <w:p w14:paraId="7C2D4E07" w14:textId="01D1F94B" w:rsidR="004F342A" w:rsidRPr="001C2B76" w:rsidRDefault="004F342A" w:rsidP="004F342A">
      <w:pPr>
        <w:jc w:val="center"/>
        <w:rPr>
          <w:rFonts w:ascii="Arial" w:hAnsi="Arial" w:cs="Arial"/>
          <w:sz w:val="22"/>
          <w:szCs w:val="22"/>
          <w:lang w:val="fr-FR"/>
        </w:rPr>
      </w:pPr>
      <w:r w:rsidRPr="006C23A8">
        <w:rPr>
          <w:noProof/>
          <w:color w:val="4472C4" w:themeColor="accent1"/>
        </w:rPr>
        <w:drawing>
          <wp:anchor distT="0" distB="0" distL="114300" distR="114300" simplePos="0" relativeHeight="251658240" behindDoc="1" locked="0" layoutInCell="1" allowOverlap="1" wp14:anchorId="0EE44D2B" wp14:editId="67712DAE">
            <wp:simplePos x="0" y="0"/>
            <wp:positionH relativeFrom="column">
              <wp:posOffset>2226099</wp:posOffset>
            </wp:positionH>
            <wp:positionV relativeFrom="paragraph">
              <wp:posOffset>-473498</wp:posOffset>
            </wp:positionV>
            <wp:extent cx="2763520" cy="1142365"/>
            <wp:effectExtent l="0" t="0" r="5080" b="635"/>
            <wp:wrapNone/>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352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B76">
        <w:rPr>
          <w:rFonts w:ascii="Arial" w:hAnsi="Arial" w:cs="Arial"/>
          <w:color w:val="4472C4" w:themeColor="accent1"/>
          <w:sz w:val="22"/>
          <w:szCs w:val="22"/>
          <w:lang w:val="fr-FR"/>
        </w:rPr>
        <w:t>T E N T E R D E N</w:t>
      </w:r>
      <w:r w:rsidRPr="001C2B76">
        <w:rPr>
          <w:rFonts w:ascii="Arial" w:hAnsi="Arial" w:cs="Arial"/>
          <w:sz w:val="22"/>
          <w:szCs w:val="22"/>
          <w:lang w:val="fr-FR"/>
        </w:rPr>
        <w:t xml:space="preserve">                                                                         </w:t>
      </w:r>
      <w:r w:rsidRPr="001C2B76">
        <w:rPr>
          <w:rFonts w:ascii="Arial" w:hAnsi="Arial" w:cs="Arial"/>
          <w:color w:val="4472C4" w:themeColor="accent1"/>
          <w:sz w:val="22"/>
          <w:szCs w:val="22"/>
          <w:lang w:val="fr-FR"/>
        </w:rPr>
        <w:t>K E N T</w:t>
      </w:r>
    </w:p>
    <w:p w14:paraId="711754A8" w14:textId="77777777" w:rsidR="004F342A" w:rsidRPr="001C2B76" w:rsidRDefault="004F342A" w:rsidP="004F342A">
      <w:pPr>
        <w:jc w:val="center"/>
        <w:rPr>
          <w:rFonts w:ascii="Arial" w:hAnsi="Arial" w:cs="Arial"/>
          <w:sz w:val="22"/>
          <w:szCs w:val="22"/>
          <w:lang w:val="fr-FR"/>
        </w:rPr>
      </w:pPr>
    </w:p>
    <w:p w14:paraId="2717A373" w14:textId="77777777" w:rsidR="004F342A" w:rsidRPr="001C2B76" w:rsidRDefault="004F342A" w:rsidP="004F342A">
      <w:pPr>
        <w:jc w:val="center"/>
        <w:rPr>
          <w:rFonts w:ascii="Arial" w:hAnsi="Arial" w:cs="Arial"/>
          <w:sz w:val="22"/>
          <w:szCs w:val="22"/>
          <w:lang w:val="fr-FR"/>
        </w:rPr>
      </w:pPr>
    </w:p>
    <w:p w14:paraId="50E63457" w14:textId="77777777" w:rsidR="004F342A" w:rsidRPr="001C2B76" w:rsidRDefault="004F342A" w:rsidP="004F342A">
      <w:pPr>
        <w:jc w:val="center"/>
        <w:rPr>
          <w:rFonts w:ascii="Arial" w:hAnsi="Arial" w:cs="Arial"/>
          <w:sz w:val="22"/>
          <w:szCs w:val="22"/>
          <w:lang w:val="fr-FR"/>
        </w:rPr>
      </w:pPr>
    </w:p>
    <w:p w14:paraId="2A72C4F9" w14:textId="77777777" w:rsidR="004F342A" w:rsidRPr="00DA6BC0" w:rsidRDefault="004F342A" w:rsidP="004F342A">
      <w:pPr>
        <w:jc w:val="center"/>
        <w:rPr>
          <w:rFonts w:eastAsia="Verdana" w:cs="Arial"/>
          <w:bCs/>
          <w:sz w:val="22"/>
          <w:szCs w:val="22"/>
        </w:rPr>
      </w:pPr>
      <w:r w:rsidRPr="00DA6BC0">
        <w:rPr>
          <w:rFonts w:eastAsia="Verdana" w:cs="Arial"/>
          <w:b/>
          <w:bCs/>
          <w:sz w:val="22"/>
          <w:szCs w:val="22"/>
        </w:rPr>
        <w:t>Parish Priest:</w:t>
      </w:r>
      <w:r w:rsidRPr="00DA6BC0">
        <w:rPr>
          <w:rFonts w:eastAsia="Verdana" w:cs="Arial"/>
          <w:bCs/>
          <w:sz w:val="22"/>
          <w:szCs w:val="22"/>
        </w:rPr>
        <w:t xml:space="preserve"> The Rt. Rev. John Hine, (Emeritus Bishop)</w:t>
      </w:r>
    </w:p>
    <w:p w14:paraId="0FFB565B" w14:textId="77777777" w:rsidR="004F342A" w:rsidRPr="00DA6BC0" w:rsidRDefault="004F342A" w:rsidP="004F342A">
      <w:pPr>
        <w:jc w:val="center"/>
        <w:rPr>
          <w:rFonts w:eastAsia="Verdana" w:cs="Arial"/>
          <w:sz w:val="22"/>
          <w:szCs w:val="22"/>
        </w:rPr>
      </w:pPr>
      <w:r w:rsidRPr="00DA6BC0">
        <w:rPr>
          <w:rFonts w:eastAsia="Verdana" w:cs="Arial"/>
          <w:b/>
          <w:bCs/>
          <w:sz w:val="22"/>
          <w:szCs w:val="22"/>
        </w:rPr>
        <w:t>Address:</w:t>
      </w:r>
      <w:r w:rsidRPr="00DA6BC0">
        <w:rPr>
          <w:rFonts w:eastAsia="Verdana" w:cs="Arial"/>
          <w:sz w:val="22"/>
          <w:szCs w:val="22"/>
        </w:rPr>
        <w:t xml:space="preserve"> The Presbytery, 47 Ashford Road, Tenterden, Kent TN30 6LL.</w:t>
      </w:r>
    </w:p>
    <w:p w14:paraId="382CA8FE" w14:textId="77777777" w:rsidR="004F342A" w:rsidRPr="00DA6BC0" w:rsidRDefault="004F342A" w:rsidP="004F342A">
      <w:pPr>
        <w:jc w:val="center"/>
        <w:rPr>
          <w:rFonts w:eastAsia="Verdana" w:cs="Arial"/>
          <w:sz w:val="22"/>
          <w:szCs w:val="22"/>
        </w:rPr>
      </w:pPr>
      <w:r w:rsidRPr="00DA6BC0">
        <w:rPr>
          <w:rFonts w:eastAsia="Verdana" w:cs="Arial"/>
          <w:b/>
          <w:sz w:val="22"/>
          <w:szCs w:val="22"/>
        </w:rPr>
        <w:t>Telephone:</w:t>
      </w:r>
      <w:r w:rsidRPr="00DA6BC0">
        <w:rPr>
          <w:rFonts w:eastAsia="Verdana" w:cs="Arial"/>
          <w:sz w:val="22"/>
          <w:szCs w:val="22"/>
        </w:rPr>
        <w:t xml:space="preserve"> 01580 762785. </w:t>
      </w:r>
      <w:r w:rsidRPr="00DA6BC0">
        <w:rPr>
          <w:rFonts w:eastAsia="Verdana" w:cs="Arial"/>
          <w:b/>
          <w:bCs/>
          <w:sz w:val="22"/>
          <w:szCs w:val="22"/>
        </w:rPr>
        <w:t>Mobile: 07802 510847</w:t>
      </w:r>
    </w:p>
    <w:p w14:paraId="245BDA23" w14:textId="77777777" w:rsidR="004F342A" w:rsidRPr="00DA6BC0" w:rsidRDefault="004F342A" w:rsidP="004F342A">
      <w:pPr>
        <w:jc w:val="center"/>
        <w:rPr>
          <w:rFonts w:eastAsia="Verdana" w:cs="Arial"/>
          <w:bCs/>
          <w:sz w:val="22"/>
          <w:szCs w:val="22"/>
        </w:rPr>
      </w:pPr>
      <w:r w:rsidRPr="00DA6BC0">
        <w:rPr>
          <w:rFonts w:eastAsia="Verdana" w:cs="Arial"/>
          <w:b/>
          <w:sz w:val="22"/>
          <w:szCs w:val="22"/>
        </w:rPr>
        <w:t>P</w:t>
      </w:r>
      <w:r w:rsidRPr="00DA6BC0">
        <w:rPr>
          <w:rFonts w:eastAsia="Verdana" w:cs="Arial"/>
          <w:b/>
          <w:bCs/>
          <w:sz w:val="22"/>
          <w:szCs w:val="22"/>
        </w:rPr>
        <w:t>arish E-mail</w:t>
      </w:r>
      <w:r w:rsidRPr="00DA6BC0">
        <w:rPr>
          <w:rFonts w:eastAsia="Verdana" w:cstheme="minorHAnsi"/>
          <w:color w:val="000000"/>
          <w:sz w:val="22"/>
          <w:szCs w:val="22"/>
        </w:rPr>
        <w:t xml:space="preserve"> </w:t>
      </w:r>
      <w:hyperlink r:id="rId5" w:history="1">
        <w:r w:rsidRPr="00DA6BC0">
          <w:rPr>
            <w:rStyle w:val="Hyperlink"/>
            <w:rFonts w:eastAsia="Verdana" w:cstheme="minorHAnsi"/>
            <w:color w:val="000000" w:themeColor="text1"/>
            <w:sz w:val="22"/>
            <w:szCs w:val="22"/>
            <w:u w:val="none"/>
          </w:rPr>
          <w:t>tenterden@rcaos.org.uk</w:t>
        </w:r>
      </w:hyperlink>
      <w:r w:rsidRPr="00DA6BC0">
        <w:rPr>
          <w:rFonts w:eastAsia="Verdana" w:cstheme="minorHAnsi"/>
          <w:color w:val="000000" w:themeColor="text1"/>
          <w:sz w:val="22"/>
          <w:szCs w:val="22"/>
        </w:rPr>
        <w:t xml:space="preserve">               </w:t>
      </w:r>
      <w:r w:rsidRPr="00DA6BC0">
        <w:rPr>
          <w:rFonts w:eastAsia="Verdana" w:cs="Arial"/>
          <w:b/>
          <w:bCs/>
          <w:sz w:val="22"/>
          <w:szCs w:val="22"/>
        </w:rPr>
        <w:t>Parish Website:</w:t>
      </w:r>
      <w:r w:rsidRPr="00DA6BC0">
        <w:rPr>
          <w:rFonts w:eastAsia="Verdana" w:cs="Arial"/>
          <w:bCs/>
          <w:sz w:val="22"/>
          <w:szCs w:val="22"/>
        </w:rPr>
        <w:t xml:space="preserve"> </w:t>
      </w:r>
      <w:r w:rsidRPr="00DA6BC0">
        <w:rPr>
          <w:rFonts w:eastAsia="Verdana" w:cs="Arial"/>
          <w:sz w:val="22"/>
          <w:szCs w:val="22"/>
        </w:rPr>
        <w:t>www.standrewstenterden.org</w:t>
      </w:r>
    </w:p>
    <w:p w14:paraId="72CC3D97" w14:textId="77777777" w:rsidR="004F342A" w:rsidRPr="00DA6BC0" w:rsidRDefault="004F342A" w:rsidP="004F342A">
      <w:pPr>
        <w:jc w:val="center"/>
        <w:rPr>
          <w:rFonts w:eastAsia="Verdana" w:cs="Arial"/>
          <w:bCs/>
          <w:sz w:val="22"/>
          <w:szCs w:val="22"/>
        </w:rPr>
      </w:pPr>
      <w:r w:rsidRPr="00DA6BC0">
        <w:rPr>
          <w:rFonts w:eastAsia="Verdana" w:cs="Arial"/>
          <w:b/>
          <w:bCs/>
          <w:sz w:val="22"/>
          <w:szCs w:val="22"/>
        </w:rPr>
        <w:t>Deacon:</w:t>
      </w:r>
      <w:r w:rsidRPr="00DA6BC0">
        <w:rPr>
          <w:rFonts w:eastAsia="Verdana" w:cs="Arial"/>
          <w:bCs/>
          <w:sz w:val="22"/>
          <w:szCs w:val="22"/>
        </w:rPr>
        <w:t xml:space="preserve"> Rev. Jolyon Vickers       </w:t>
      </w:r>
      <w:r w:rsidRPr="00DA6BC0">
        <w:rPr>
          <w:rFonts w:eastAsia="Verdana" w:cs="Arial"/>
          <w:b/>
          <w:sz w:val="22"/>
          <w:szCs w:val="22"/>
        </w:rPr>
        <w:t>Telephone:</w:t>
      </w:r>
      <w:r w:rsidRPr="00DA6BC0">
        <w:rPr>
          <w:rFonts w:eastAsia="Verdana" w:cs="Arial"/>
          <w:bCs/>
          <w:sz w:val="22"/>
          <w:szCs w:val="22"/>
        </w:rPr>
        <w:t xml:space="preserve"> 01580 766449            </w:t>
      </w:r>
      <w:r w:rsidRPr="00DA6BC0">
        <w:rPr>
          <w:rFonts w:eastAsia="Verdana" w:cs="Arial"/>
          <w:b/>
          <w:sz w:val="22"/>
          <w:szCs w:val="22"/>
        </w:rPr>
        <w:t>Email:</w:t>
      </w:r>
      <w:r w:rsidRPr="00DA6BC0">
        <w:rPr>
          <w:rFonts w:eastAsia="Verdana" w:cs="Arial"/>
          <w:sz w:val="22"/>
          <w:szCs w:val="22"/>
        </w:rPr>
        <w:t xml:space="preserve">  j.vickers1@btinternet.com                                   </w:t>
      </w:r>
      <w:r w:rsidRPr="00DA6BC0">
        <w:rPr>
          <w:rFonts w:eastAsia="Verdana" w:cs="Arial"/>
          <w:b/>
          <w:bCs/>
          <w:sz w:val="22"/>
          <w:szCs w:val="22"/>
        </w:rPr>
        <w:t>Hire of Parish Hall:</w:t>
      </w:r>
      <w:r w:rsidRPr="00DA6BC0">
        <w:rPr>
          <w:rFonts w:eastAsia="Verdana" w:cs="Arial"/>
          <w:bCs/>
          <w:sz w:val="22"/>
          <w:szCs w:val="22"/>
        </w:rPr>
        <w:t xml:space="preserve"> </w:t>
      </w:r>
      <w:r w:rsidRPr="00DA6BC0">
        <w:rPr>
          <w:rFonts w:eastAsia="Verdana" w:cs="Arial"/>
          <w:sz w:val="22"/>
          <w:szCs w:val="22"/>
        </w:rPr>
        <w:t xml:space="preserve"> Lesley McCarthy 07791 949652 </w:t>
      </w:r>
      <w:r w:rsidRPr="00DA6BC0">
        <w:rPr>
          <w:rFonts w:eastAsia="Verdana" w:cs="Arial"/>
          <w:bCs/>
          <w:sz w:val="22"/>
          <w:szCs w:val="22"/>
        </w:rPr>
        <w:t xml:space="preserve">      </w:t>
      </w:r>
      <w:r w:rsidRPr="00DA6BC0">
        <w:rPr>
          <w:rFonts w:eastAsia="Verdana" w:cs="Arial"/>
          <w:b/>
          <w:bCs/>
          <w:sz w:val="22"/>
          <w:szCs w:val="22"/>
        </w:rPr>
        <w:t>E</w:t>
      </w:r>
      <w:r w:rsidRPr="00DA6BC0">
        <w:rPr>
          <w:rFonts w:eastAsia="Verdana" w:cs="Arial"/>
          <w:b/>
          <w:sz w:val="22"/>
          <w:szCs w:val="22"/>
        </w:rPr>
        <w:t>-mail:</w:t>
      </w:r>
      <w:r w:rsidRPr="00DA6BC0">
        <w:rPr>
          <w:rFonts w:eastAsia="Verdana" w:cs="Arial"/>
          <w:sz w:val="22"/>
          <w:szCs w:val="22"/>
        </w:rPr>
        <w:t xml:space="preserve"> </w:t>
      </w:r>
      <w:hyperlink r:id="rId6" w:history="1">
        <w:r w:rsidRPr="00DA6BC0">
          <w:rPr>
            <w:rStyle w:val="Hyperlink"/>
            <w:rFonts w:eastAsia="Verdana" w:cs="Arial"/>
            <w:color w:val="000000"/>
            <w:sz w:val="22"/>
            <w:szCs w:val="22"/>
            <w:u w:val="none"/>
          </w:rPr>
          <w:t>bookings.standrews@talktalk.net</w:t>
        </w:r>
      </w:hyperlink>
    </w:p>
    <w:p w14:paraId="2063B1A2" w14:textId="77777777" w:rsidR="004F342A" w:rsidRPr="00DA6BC0" w:rsidRDefault="004F342A" w:rsidP="004F342A">
      <w:pPr>
        <w:jc w:val="center"/>
        <w:rPr>
          <w:rStyle w:val="Hyperlink"/>
          <w:rFonts w:eastAsia="Verdana" w:cs="Arial"/>
          <w:color w:val="000000"/>
          <w:sz w:val="22"/>
          <w:szCs w:val="22"/>
          <w:u w:val="none"/>
        </w:rPr>
      </w:pPr>
      <w:r w:rsidRPr="00DA6BC0">
        <w:rPr>
          <w:rStyle w:val="Hyperlink"/>
          <w:rFonts w:eastAsia="Verdana" w:cs="Arial"/>
          <w:b/>
          <w:bCs/>
          <w:color w:val="000000"/>
          <w:sz w:val="22"/>
          <w:szCs w:val="22"/>
          <w:u w:val="none"/>
        </w:rPr>
        <w:t xml:space="preserve">Newsletter Editor:  </w:t>
      </w:r>
      <w:r w:rsidRPr="00DA6BC0">
        <w:rPr>
          <w:rStyle w:val="Hyperlink"/>
          <w:rFonts w:eastAsia="Verdana" w:cstheme="minorHAnsi"/>
          <w:color w:val="000000"/>
          <w:sz w:val="22"/>
          <w:szCs w:val="22"/>
          <w:u w:val="none"/>
        </w:rPr>
        <w:t>Patricia Sargent   01233 850963</w:t>
      </w:r>
      <w:r w:rsidRPr="00DA6BC0">
        <w:rPr>
          <w:rStyle w:val="Hyperlink"/>
          <w:rFonts w:eastAsia="Verdana" w:cs="Arial"/>
          <w:b/>
          <w:bCs/>
          <w:color w:val="000000"/>
          <w:sz w:val="22"/>
          <w:szCs w:val="22"/>
          <w:u w:val="none"/>
        </w:rPr>
        <w:t xml:space="preserve">       </w:t>
      </w:r>
      <w:r w:rsidRPr="00DA6BC0">
        <w:rPr>
          <w:rStyle w:val="Hyperlink"/>
          <w:rFonts w:eastAsia="Verdana" w:cs="Arial"/>
          <w:b/>
          <w:color w:val="000000"/>
          <w:sz w:val="22"/>
          <w:szCs w:val="22"/>
          <w:u w:val="none"/>
        </w:rPr>
        <w:t>E-mail:</w:t>
      </w:r>
      <w:r w:rsidRPr="00DA6BC0">
        <w:rPr>
          <w:rStyle w:val="Hyperlink"/>
          <w:rFonts w:eastAsia="Verdana" w:cs="Arial"/>
          <w:color w:val="000000"/>
          <w:sz w:val="22"/>
          <w:szCs w:val="22"/>
          <w:u w:val="none"/>
        </w:rPr>
        <w:t xml:space="preserve"> sargentpat51@gmail.com</w:t>
      </w:r>
    </w:p>
    <w:p w14:paraId="177F36F0" w14:textId="431C25AC" w:rsidR="0CCC1281" w:rsidRDefault="0CCC1281" w:rsidP="00550BAF">
      <w:pPr>
        <w:rPr>
          <w:rFonts w:ascii="Arial" w:eastAsia="Arial" w:hAnsi="Arial" w:cs="Arial"/>
          <w:color w:val="000000" w:themeColor="text1"/>
          <w:sz w:val="22"/>
          <w:szCs w:val="22"/>
        </w:rPr>
      </w:pPr>
    </w:p>
    <w:p w14:paraId="4DC78F40" w14:textId="52726856" w:rsidR="0CCC1281" w:rsidRDefault="0CCC1281" w:rsidP="0CCC1281">
      <w:pPr>
        <w:jc w:val="center"/>
        <w:rPr>
          <w:rFonts w:ascii="Arial" w:hAnsi="Arial" w:cs="Arial"/>
          <w:color w:val="4471C4"/>
          <w:sz w:val="22"/>
          <w:szCs w:val="22"/>
        </w:rPr>
      </w:pPr>
    </w:p>
    <w:p w14:paraId="2F08B20B" w14:textId="1E1686AD" w:rsidR="00EC2F62" w:rsidRPr="00546B01" w:rsidRDefault="68D077E5" w:rsidP="68D077E5">
      <w:pPr>
        <w:spacing w:after="80"/>
        <w:jc w:val="center"/>
        <w:rPr>
          <w:rFonts w:cs="Arial"/>
          <w:b/>
          <w:bCs/>
          <w:sz w:val="21"/>
          <w:szCs w:val="21"/>
          <w:vertAlign w:val="superscript"/>
        </w:rPr>
      </w:pPr>
      <w:r w:rsidRPr="68D077E5">
        <w:rPr>
          <w:rFonts w:cs="Arial"/>
          <w:b/>
          <w:bCs/>
          <w:sz w:val="21"/>
          <w:szCs w:val="21"/>
        </w:rPr>
        <w:t>Newsletter for the week commencing 20</w:t>
      </w:r>
      <w:r w:rsidRPr="68D077E5">
        <w:rPr>
          <w:rFonts w:cs="Arial"/>
          <w:b/>
          <w:bCs/>
          <w:sz w:val="21"/>
          <w:szCs w:val="21"/>
          <w:vertAlign w:val="superscript"/>
        </w:rPr>
        <w:t>th</w:t>
      </w:r>
      <w:r w:rsidRPr="68D077E5">
        <w:rPr>
          <w:rFonts w:cs="Arial"/>
          <w:b/>
          <w:bCs/>
          <w:sz w:val="21"/>
          <w:szCs w:val="21"/>
        </w:rPr>
        <w:t>/21</w:t>
      </w:r>
      <w:r w:rsidRPr="68D077E5">
        <w:rPr>
          <w:rFonts w:cs="Arial"/>
          <w:b/>
          <w:bCs/>
          <w:sz w:val="21"/>
          <w:szCs w:val="21"/>
          <w:vertAlign w:val="superscript"/>
        </w:rPr>
        <w:t>st</w:t>
      </w:r>
      <w:r w:rsidRPr="68D077E5">
        <w:rPr>
          <w:rFonts w:cs="Arial"/>
          <w:b/>
          <w:bCs/>
          <w:sz w:val="21"/>
          <w:szCs w:val="21"/>
        </w:rPr>
        <w:t xml:space="preserve"> June 2020</w:t>
      </w:r>
    </w:p>
    <w:p w14:paraId="56CE5B8F" w14:textId="3F2C05BD" w:rsidR="68D077E5" w:rsidRDefault="714FD5A0" w:rsidP="68D077E5">
      <w:pPr>
        <w:spacing w:after="80"/>
        <w:jc w:val="center"/>
        <w:rPr>
          <w:rFonts w:cs="Arial"/>
          <w:b/>
          <w:bCs/>
          <w:sz w:val="21"/>
          <w:szCs w:val="21"/>
        </w:rPr>
      </w:pPr>
      <w:r w:rsidRPr="714FD5A0">
        <w:rPr>
          <w:rFonts w:cs="Arial"/>
          <w:b/>
          <w:bCs/>
          <w:sz w:val="21"/>
          <w:szCs w:val="21"/>
        </w:rPr>
        <w:t>Twelfth Sunday in Ordinary Time (A)</w:t>
      </w:r>
    </w:p>
    <w:p w14:paraId="0A254357" w14:textId="309F4AE6" w:rsidR="714FD5A0" w:rsidRDefault="714FD5A0" w:rsidP="714FD5A0">
      <w:pPr>
        <w:spacing w:after="80"/>
        <w:jc w:val="center"/>
        <w:rPr>
          <w:rFonts w:cs="Arial"/>
          <w:b/>
          <w:bCs/>
          <w:sz w:val="21"/>
          <w:szCs w:val="21"/>
        </w:rPr>
      </w:pPr>
    </w:p>
    <w:p w14:paraId="37F3AC61" w14:textId="522835D1" w:rsidR="714FD5A0" w:rsidRDefault="714FD5A0" w:rsidP="714FD5A0">
      <w:pPr>
        <w:spacing w:after="80"/>
        <w:rPr>
          <w:rFonts w:ascii="Calibri" w:eastAsia="Calibri" w:hAnsi="Calibri" w:cs="Calibri"/>
          <w:color w:val="000000" w:themeColor="text1"/>
        </w:rPr>
      </w:pPr>
      <w:r w:rsidRPr="714FD5A0">
        <w:rPr>
          <w:rFonts w:ascii="Calibri" w:eastAsia="Calibri" w:hAnsi="Calibri" w:cs="Calibri"/>
          <w:b/>
          <w:bCs/>
          <w:color w:val="000000" w:themeColor="text1"/>
          <w:sz w:val="21"/>
          <w:szCs w:val="21"/>
        </w:rPr>
        <w:t>First Reading:  Jeremiah 20: 10-13</w:t>
      </w:r>
    </w:p>
    <w:p w14:paraId="7D6538E8" w14:textId="523A6A33" w:rsidR="714FD5A0" w:rsidRDefault="714FD5A0" w:rsidP="714FD5A0">
      <w:pPr>
        <w:spacing w:after="80"/>
        <w:rPr>
          <w:rFonts w:ascii="Calibri" w:eastAsia="Calibri" w:hAnsi="Calibri" w:cs="Calibri"/>
          <w:color w:val="000000" w:themeColor="text1"/>
          <w:sz w:val="21"/>
          <w:szCs w:val="21"/>
        </w:rPr>
      </w:pPr>
      <w:r w:rsidRPr="714FD5A0">
        <w:rPr>
          <w:rFonts w:ascii="Calibri" w:eastAsia="Calibri" w:hAnsi="Calibri" w:cs="Calibri"/>
          <w:b/>
          <w:bCs/>
          <w:color w:val="000000" w:themeColor="text1"/>
          <w:sz w:val="21"/>
          <w:szCs w:val="21"/>
        </w:rPr>
        <w:t>Psalm 68 Response</w:t>
      </w:r>
      <w:r w:rsidRPr="714FD5A0">
        <w:rPr>
          <w:rFonts w:ascii="Arial" w:eastAsia="Arial" w:hAnsi="Arial" w:cs="Arial"/>
          <w:b/>
          <w:bCs/>
          <w:color w:val="000000" w:themeColor="text1"/>
        </w:rPr>
        <w:t>: In your great love, answer me, O God</w:t>
      </w:r>
    </w:p>
    <w:p w14:paraId="74E9B332" w14:textId="74F5831E" w:rsidR="714FD5A0" w:rsidRDefault="714FD5A0" w:rsidP="714FD5A0">
      <w:pPr>
        <w:spacing w:after="80"/>
        <w:rPr>
          <w:rFonts w:ascii="Calibri" w:eastAsia="Calibri" w:hAnsi="Calibri" w:cs="Calibri"/>
          <w:color w:val="000000" w:themeColor="text1"/>
          <w:sz w:val="21"/>
          <w:szCs w:val="21"/>
        </w:rPr>
      </w:pPr>
      <w:r w:rsidRPr="714FD5A0">
        <w:rPr>
          <w:rFonts w:ascii="Calibri" w:eastAsia="Calibri" w:hAnsi="Calibri" w:cs="Calibri"/>
          <w:b/>
          <w:bCs/>
          <w:color w:val="000000" w:themeColor="text1"/>
          <w:sz w:val="21"/>
          <w:szCs w:val="21"/>
        </w:rPr>
        <w:t>Second Reading: St Paul’s letter to the Romans 5: 12-15</w:t>
      </w:r>
    </w:p>
    <w:p w14:paraId="375FC725" w14:textId="11046453" w:rsidR="714FD5A0" w:rsidRDefault="714FD5A0" w:rsidP="714FD5A0">
      <w:pPr>
        <w:spacing w:after="80"/>
        <w:rPr>
          <w:rFonts w:ascii="Calibri" w:eastAsia="Calibri" w:hAnsi="Calibri" w:cs="Calibri"/>
          <w:color w:val="000000" w:themeColor="text1"/>
          <w:sz w:val="21"/>
          <w:szCs w:val="21"/>
        </w:rPr>
      </w:pPr>
      <w:r w:rsidRPr="714FD5A0">
        <w:rPr>
          <w:rFonts w:ascii="Calibri" w:eastAsia="Calibri" w:hAnsi="Calibri" w:cs="Calibri"/>
          <w:b/>
          <w:bCs/>
          <w:color w:val="000000" w:themeColor="text1"/>
          <w:sz w:val="21"/>
          <w:szCs w:val="21"/>
        </w:rPr>
        <w:t>Gospel: Matthew 10: 26-33</w:t>
      </w:r>
    </w:p>
    <w:p w14:paraId="0F98D796" w14:textId="38A35622" w:rsidR="714FD5A0" w:rsidRDefault="714FD5A0" w:rsidP="714FD5A0">
      <w:pPr>
        <w:spacing w:after="80"/>
        <w:rPr>
          <w:rFonts w:ascii="Calibri" w:eastAsia="Calibri" w:hAnsi="Calibri" w:cs="Calibri"/>
          <w:b/>
          <w:bCs/>
          <w:color w:val="000000" w:themeColor="text1"/>
          <w:sz w:val="21"/>
          <w:szCs w:val="21"/>
        </w:rPr>
      </w:pPr>
    </w:p>
    <w:p w14:paraId="29A8C9DA" w14:textId="52D3967F" w:rsidR="714FD5A0" w:rsidRDefault="714FD5A0" w:rsidP="714FD5A0">
      <w:pPr>
        <w:spacing w:after="80"/>
        <w:rPr>
          <w:rFonts w:ascii="Calibri" w:eastAsia="Calibri" w:hAnsi="Calibri" w:cs="Calibri"/>
          <w:color w:val="000000" w:themeColor="text1"/>
        </w:rPr>
      </w:pPr>
      <w:r w:rsidRPr="714FD5A0">
        <w:rPr>
          <w:rFonts w:ascii="Calibri" w:eastAsia="Calibri" w:hAnsi="Calibri" w:cs="Calibri"/>
          <w:b/>
          <w:bCs/>
          <w:color w:val="000000" w:themeColor="text1"/>
        </w:rPr>
        <w:t>Father John writes:</w:t>
      </w:r>
    </w:p>
    <w:p w14:paraId="71B59A16" w14:textId="612381F9" w:rsidR="005A075A" w:rsidRPr="008D6D6B" w:rsidRDefault="005A075A" w:rsidP="005A075A">
      <w:pPr>
        <w:rPr>
          <w:sz w:val="22"/>
          <w:szCs w:val="22"/>
        </w:rPr>
      </w:pPr>
      <w:r w:rsidRPr="008D6D6B">
        <w:rPr>
          <w:sz w:val="22"/>
          <w:szCs w:val="22"/>
        </w:rPr>
        <w:t xml:space="preserve">I am grateful to the group of volunteers for enabling us to have two hours of ‘private prayer’ in front of the Blessed Sacrament on Friday mornings 10am to 12 midday.   I have now got all the requirements for ‘hand sanitising’, masks, and gloves etc.   You are not expected to stay the whole time.   The entry will be on the Turners Avenue side (the exit will be through the Fire door into the garden and out by that way to Turner’s Avenue.)     Some explanation of the details will be given as you come in.   There will be no service or led prayers – simply your prayer time in the Lord’s Sacramental presence.   </w:t>
      </w:r>
    </w:p>
    <w:p w14:paraId="5EE52012" w14:textId="2A3E22B9" w:rsidR="005A075A" w:rsidRPr="008D6D6B" w:rsidRDefault="005A075A" w:rsidP="005A075A">
      <w:pPr>
        <w:rPr>
          <w:sz w:val="22"/>
          <w:szCs w:val="22"/>
        </w:rPr>
      </w:pPr>
      <w:r w:rsidRPr="008D6D6B">
        <w:rPr>
          <w:sz w:val="22"/>
          <w:szCs w:val="22"/>
        </w:rPr>
        <w:t>Progress is being made in the refurbishment of the Church.  By this weekend all the insulation on the ceiling should be completed.  But there is still a lot more to be done, painting, the reordering of the sanctuary, electrical works etc.</w:t>
      </w:r>
    </w:p>
    <w:p w14:paraId="170C49E7" w14:textId="6BA36A3B" w:rsidR="005A075A" w:rsidRPr="008D6D6B" w:rsidRDefault="005A075A" w:rsidP="005A075A">
      <w:pPr>
        <w:rPr>
          <w:sz w:val="22"/>
          <w:szCs w:val="22"/>
        </w:rPr>
      </w:pPr>
      <w:r w:rsidRPr="008D6D6B">
        <w:rPr>
          <w:sz w:val="22"/>
          <w:szCs w:val="22"/>
        </w:rPr>
        <w:t>Just a word on one of the individuals featured in the Scripture readings for this Sunday, namely the prophet Jeremiah.    He is well known for prophesying doom and gloom!   Right from the start he was the most reluctant of all the prophets</w:t>
      </w:r>
      <w:r w:rsidR="004A5C88" w:rsidRPr="008D6D6B">
        <w:rPr>
          <w:sz w:val="22"/>
          <w:szCs w:val="22"/>
        </w:rPr>
        <w:t xml:space="preserve"> </w:t>
      </w:r>
      <w:r w:rsidRPr="008D6D6B">
        <w:rPr>
          <w:sz w:val="22"/>
          <w:szCs w:val="22"/>
        </w:rPr>
        <w:t>and mad every excuse possible.  He foresaw his message would not be welcomed, but he found he simply couldn’t keep silent about the Lord – it just burst out of him.  And</w:t>
      </w:r>
      <w:r w:rsidR="008A7424" w:rsidRPr="008D6D6B">
        <w:rPr>
          <w:sz w:val="22"/>
          <w:szCs w:val="22"/>
        </w:rPr>
        <w:t>,</w:t>
      </w:r>
      <w:r w:rsidRPr="008D6D6B">
        <w:rPr>
          <w:sz w:val="22"/>
          <w:szCs w:val="22"/>
        </w:rPr>
        <w:t xml:space="preserve"> sure enough</w:t>
      </w:r>
      <w:r w:rsidR="008A7424" w:rsidRPr="008D6D6B">
        <w:rPr>
          <w:sz w:val="22"/>
          <w:szCs w:val="22"/>
        </w:rPr>
        <w:t>,</w:t>
      </w:r>
      <w:r w:rsidRPr="008D6D6B">
        <w:rPr>
          <w:sz w:val="22"/>
          <w:szCs w:val="22"/>
        </w:rPr>
        <w:t xml:space="preserve"> he was rejected by his listeners.  He found himself in the stocks, being ridiculed and mocked.  It was a bad time to be a prophet – they were experiencing the Babylonian Exile.  And the temple which meant so much to them about God’s presence in their midst, had been ransacked.  It was not an easy time to bring a message from God. </w:t>
      </w:r>
    </w:p>
    <w:p w14:paraId="4D7BE3F5" w14:textId="6676A50F" w:rsidR="005A075A" w:rsidRPr="008D6D6B" w:rsidRDefault="005A075A" w:rsidP="005A075A">
      <w:pPr>
        <w:rPr>
          <w:sz w:val="22"/>
          <w:szCs w:val="22"/>
        </w:rPr>
      </w:pPr>
      <w:r w:rsidRPr="008D6D6B">
        <w:rPr>
          <w:sz w:val="22"/>
          <w:szCs w:val="22"/>
        </w:rPr>
        <w:t xml:space="preserve">About fifty years ago, the Second Vatican Council told us: every baptised person is to be “priest, </w:t>
      </w:r>
      <w:r w:rsidRPr="008D6D6B">
        <w:rPr>
          <w:b/>
          <w:sz w:val="22"/>
          <w:szCs w:val="22"/>
          <w:u w:val="single"/>
        </w:rPr>
        <w:t>prophet</w:t>
      </w:r>
      <w:r w:rsidRPr="008D6D6B">
        <w:rPr>
          <w:sz w:val="22"/>
          <w:szCs w:val="22"/>
        </w:rPr>
        <w:t xml:space="preserve"> and king</w:t>
      </w:r>
      <w:r w:rsidR="008A7424" w:rsidRPr="008D6D6B">
        <w:rPr>
          <w:sz w:val="22"/>
          <w:szCs w:val="22"/>
        </w:rPr>
        <w:t>.</w:t>
      </w:r>
      <w:r w:rsidRPr="008D6D6B">
        <w:rPr>
          <w:sz w:val="22"/>
          <w:szCs w:val="22"/>
        </w:rPr>
        <w:t>”   This generation is also not the easiest time to be a prophet.  The secular culture of our day is far from thirsting to know more about God.   We need to ask Jeremiah to give us some of his strength.  In the midst of his rejections, in our first reading today, he could say ‘ the Lord is at my side, a mighty hero’  ‘sing to the Lord, praise the Lord, for he has delivered the soul of the needy from the hands of evil men’</w:t>
      </w:r>
      <w:r w:rsidR="00035AF3" w:rsidRPr="008D6D6B">
        <w:rPr>
          <w:sz w:val="22"/>
          <w:szCs w:val="22"/>
        </w:rPr>
        <w:t>.</w:t>
      </w:r>
    </w:p>
    <w:p w14:paraId="3F9AC0B1" w14:textId="414ADBDC" w:rsidR="714FD5A0" w:rsidRDefault="714FD5A0" w:rsidP="714FD5A0">
      <w:pPr>
        <w:spacing w:after="80"/>
        <w:rPr>
          <w:rFonts w:ascii="Calibri" w:eastAsia="Calibri" w:hAnsi="Calibri" w:cs="Calibri"/>
          <w:b/>
          <w:bCs/>
          <w:color w:val="000000" w:themeColor="text1"/>
        </w:rPr>
      </w:pPr>
    </w:p>
    <w:p w14:paraId="7955A1F3" w14:textId="19EC78CC" w:rsidR="714FD5A0" w:rsidRDefault="714FD5A0" w:rsidP="714FD5A0">
      <w:pPr>
        <w:spacing w:after="80"/>
        <w:rPr>
          <w:rFonts w:ascii="Calibri" w:eastAsia="Calibri" w:hAnsi="Calibri" w:cs="Calibri"/>
          <w:color w:val="000000" w:themeColor="text1"/>
          <w:sz w:val="21"/>
          <w:szCs w:val="21"/>
        </w:rPr>
      </w:pPr>
      <w:r w:rsidRPr="714FD5A0">
        <w:rPr>
          <w:rFonts w:ascii="Calibri" w:eastAsia="Calibri" w:hAnsi="Calibri" w:cs="Calibri"/>
          <w:b/>
          <w:bCs/>
          <w:color w:val="000000" w:themeColor="text1"/>
          <w:sz w:val="21"/>
          <w:szCs w:val="21"/>
        </w:rPr>
        <w:t>Your Prayers are asked for:</w:t>
      </w:r>
    </w:p>
    <w:p w14:paraId="13DEB600" w14:textId="49A30FF8" w:rsidR="714FD5A0" w:rsidRDefault="714FD5A0" w:rsidP="714FD5A0">
      <w:pPr>
        <w:spacing w:after="80"/>
        <w:rPr>
          <w:rFonts w:ascii="Calibri" w:eastAsia="Calibri" w:hAnsi="Calibri" w:cs="Calibri"/>
          <w:color w:val="000000" w:themeColor="text1"/>
          <w:sz w:val="21"/>
          <w:szCs w:val="21"/>
        </w:rPr>
      </w:pPr>
      <w:r w:rsidRPr="714FD5A0">
        <w:rPr>
          <w:rFonts w:ascii="Calibri" w:eastAsia="Calibri" w:hAnsi="Calibri" w:cs="Calibri"/>
          <w:b/>
          <w:bCs/>
          <w:color w:val="000000" w:themeColor="text1"/>
          <w:sz w:val="21"/>
          <w:szCs w:val="21"/>
        </w:rPr>
        <w:t>Those recently deceased</w:t>
      </w:r>
      <w:r w:rsidRPr="714FD5A0">
        <w:rPr>
          <w:rFonts w:ascii="Arial" w:eastAsia="Arial" w:hAnsi="Arial" w:cs="Arial"/>
          <w:color w:val="000000" w:themeColor="text1"/>
          <w:sz w:val="21"/>
          <w:szCs w:val="21"/>
        </w:rPr>
        <w:t xml:space="preserve"> </w:t>
      </w:r>
    </w:p>
    <w:p w14:paraId="6207DBD5" w14:textId="77F88AD9" w:rsidR="714FD5A0" w:rsidRDefault="714FD5A0" w:rsidP="714FD5A0">
      <w:pPr>
        <w:spacing w:after="80"/>
        <w:rPr>
          <w:rFonts w:ascii="Calibri" w:eastAsia="Calibri" w:hAnsi="Calibri" w:cs="Calibri"/>
          <w:color w:val="000000" w:themeColor="text1"/>
          <w:sz w:val="21"/>
          <w:szCs w:val="21"/>
        </w:rPr>
      </w:pPr>
      <w:r w:rsidRPr="714FD5A0">
        <w:rPr>
          <w:rFonts w:ascii="Calibri" w:eastAsia="Calibri" w:hAnsi="Calibri" w:cs="Calibri"/>
          <w:b/>
          <w:bCs/>
          <w:color w:val="000000" w:themeColor="text1"/>
          <w:sz w:val="21"/>
          <w:szCs w:val="21"/>
        </w:rPr>
        <w:t>Those ill or infirm:</w:t>
      </w:r>
      <w:r w:rsidRPr="714FD5A0">
        <w:rPr>
          <w:rFonts w:ascii="Calibri" w:eastAsia="Calibri" w:hAnsi="Calibri" w:cs="Calibri"/>
          <w:color w:val="000000" w:themeColor="text1"/>
          <w:sz w:val="21"/>
          <w:szCs w:val="21"/>
        </w:rPr>
        <w:t xml:space="preserve">  Joe Adams, Ellie Lawrence, Anne Bryant, Eric Booth, Patricia Hook, Elena Peck (senior), Marjorie Dumbleton, Josie Payne, Joe Venables and all those self-isolating or suffering from COVID-19</w:t>
      </w:r>
    </w:p>
    <w:p w14:paraId="3A307469" w14:textId="47523B12" w:rsidR="714FD5A0" w:rsidRDefault="7F326B0A" w:rsidP="7F326B0A">
      <w:pPr>
        <w:rPr>
          <w:rFonts w:ascii="Calibri" w:eastAsia="Calibri" w:hAnsi="Calibri" w:cs="Calibri"/>
          <w:color w:val="000000" w:themeColor="text1"/>
          <w:sz w:val="21"/>
          <w:szCs w:val="21"/>
        </w:rPr>
      </w:pPr>
      <w:r w:rsidRPr="7F326B0A">
        <w:rPr>
          <w:rFonts w:ascii="Calibri" w:eastAsia="Calibri" w:hAnsi="Calibri" w:cs="Calibri"/>
          <w:b/>
          <w:bCs/>
          <w:color w:val="000000" w:themeColor="text1"/>
          <w:sz w:val="21"/>
          <w:szCs w:val="21"/>
        </w:rPr>
        <w:t>Those whose anniversaries of death occur at this time</w:t>
      </w:r>
      <w:r w:rsidRPr="7F326B0A">
        <w:rPr>
          <w:rFonts w:ascii="Arial" w:eastAsia="Arial" w:hAnsi="Arial" w:cs="Arial"/>
          <w:b/>
          <w:bCs/>
          <w:color w:val="000000" w:themeColor="text1"/>
          <w:sz w:val="21"/>
          <w:szCs w:val="21"/>
        </w:rPr>
        <w:t>:</w:t>
      </w:r>
      <w:r w:rsidRPr="7F326B0A">
        <w:rPr>
          <w:rFonts w:ascii="Calibri" w:eastAsia="Calibri" w:hAnsi="Calibri" w:cs="Calibri"/>
          <w:color w:val="000000" w:themeColor="text1"/>
          <w:sz w:val="21"/>
          <w:szCs w:val="21"/>
        </w:rPr>
        <w:t xml:space="preserve"> Palas Blair-Drummond, Catherine Ha</w:t>
      </w:r>
      <w:r w:rsidR="001C2B76">
        <w:rPr>
          <w:rFonts w:ascii="Calibri" w:eastAsia="Calibri" w:hAnsi="Calibri" w:cs="Calibri"/>
          <w:color w:val="000000" w:themeColor="text1"/>
          <w:sz w:val="21"/>
          <w:szCs w:val="21"/>
        </w:rPr>
        <w:t>r</w:t>
      </w:r>
      <w:r w:rsidRPr="7F326B0A">
        <w:rPr>
          <w:rFonts w:ascii="Calibri" w:eastAsia="Calibri" w:hAnsi="Calibri" w:cs="Calibri"/>
          <w:color w:val="000000" w:themeColor="text1"/>
          <w:sz w:val="21"/>
          <w:szCs w:val="21"/>
        </w:rPr>
        <w:t>re-Young, Stan Walczak, Lovemore Dzimati and Diana Wood</w:t>
      </w:r>
      <w:r w:rsidR="003C1015">
        <w:rPr>
          <w:rFonts w:ascii="Calibri" w:eastAsia="Calibri" w:hAnsi="Calibri" w:cs="Calibri"/>
          <w:color w:val="000000" w:themeColor="text1"/>
          <w:sz w:val="21"/>
          <w:szCs w:val="21"/>
        </w:rPr>
        <w:t>.</w:t>
      </w:r>
    </w:p>
    <w:p w14:paraId="60C2068E" w14:textId="06903AF5" w:rsidR="714FD5A0" w:rsidRDefault="714FD5A0" w:rsidP="714FD5A0">
      <w:pPr>
        <w:spacing w:after="80"/>
        <w:rPr>
          <w:rFonts w:cs="Arial"/>
          <w:b/>
          <w:bCs/>
          <w:sz w:val="21"/>
          <w:szCs w:val="21"/>
        </w:rPr>
      </w:pPr>
      <w:r w:rsidRPr="714FD5A0">
        <w:rPr>
          <w:rFonts w:cs="Arial"/>
          <w:b/>
          <w:bCs/>
          <w:sz w:val="21"/>
          <w:szCs w:val="21"/>
        </w:rPr>
        <w:t xml:space="preserve"> </w:t>
      </w:r>
    </w:p>
    <w:p w14:paraId="556C7CE3" w14:textId="38414DEC" w:rsidR="68D077E5" w:rsidRDefault="68D077E5" w:rsidP="68D077E5">
      <w:pPr>
        <w:spacing w:after="80"/>
        <w:jc w:val="center"/>
        <w:rPr>
          <w:rFonts w:cs="Arial"/>
          <w:b/>
          <w:bCs/>
          <w:sz w:val="21"/>
          <w:szCs w:val="21"/>
        </w:rPr>
      </w:pPr>
    </w:p>
    <w:p w14:paraId="628EE8D4" w14:textId="11711CD5" w:rsidR="714FD5A0" w:rsidRDefault="714FD5A0" w:rsidP="714FD5A0">
      <w:pPr>
        <w:jc w:val="center"/>
        <w:rPr>
          <w:rFonts w:ascii="Arial" w:eastAsia="Arial" w:hAnsi="Arial" w:cs="Arial"/>
          <w:color w:val="000000" w:themeColor="text1"/>
        </w:rPr>
      </w:pPr>
      <w:r w:rsidRPr="714FD5A0">
        <w:rPr>
          <w:rFonts w:ascii="Calibri" w:eastAsia="Calibri" w:hAnsi="Calibri" w:cs="Calibri"/>
          <w:b/>
          <w:bCs/>
          <w:color w:val="000000" w:themeColor="text1"/>
        </w:rPr>
        <w:lastRenderedPageBreak/>
        <w:t>This week</w:t>
      </w:r>
    </w:p>
    <w:p w14:paraId="563CB386" w14:textId="4BB25A8F" w:rsidR="714FD5A0" w:rsidRDefault="714FD5A0" w:rsidP="714FD5A0">
      <w:pPr>
        <w:rPr>
          <w:rFonts w:ascii="Arial" w:eastAsia="Arial" w:hAnsi="Arial" w:cs="Arial"/>
          <w:color w:val="000000" w:themeColor="text1"/>
        </w:rPr>
      </w:pPr>
      <w:r w:rsidRPr="714FD5A0">
        <w:rPr>
          <w:rFonts w:ascii="Calibri" w:eastAsia="Calibri" w:hAnsi="Calibri" w:cs="Calibri"/>
          <w:b/>
          <w:bCs/>
          <w:color w:val="000000" w:themeColor="text1"/>
        </w:rPr>
        <w:t xml:space="preserve">This </w:t>
      </w:r>
      <w:r w:rsidR="00F0306D">
        <w:rPr>
          <w:rFonts w:ascii="Calibri" w:eastAsia="Calibri" w:hAnsi="Calibri" w:cs="Calibri"/>
          <w:b/>
          <w:bCs/>
          <w:color w:val="000000" w:themeColor="text1"/>
        </w:rPr>
        <w:t>Sunday</w:t>
      </w:r>
      <w:r w:rsidRPr="714FD5A0">
        <w:rPr>
          <w:rFonts w:ascii="Calibri" w:eastAsia="Calibri" w:hAnsi="Calibri" w:cs="Calibri"/>
          <w:b/>
          <w:bCs/>
          <w:color w:val="000000" w:themeColor="text1"/>
        </w:rPr>
        <w:t xml:space="preserve"> is </w:t>
      </w:r>
      <w:r w:rsidR="00F0306D">
        <w:rPr>
          <w:rFonts w:ascii="Calibri" w:eastAsia="Calibri" w:hAnsi="Calibri" w:cs="Calibri"/>
          <w:b/>
          <w:bCs/>
          <w:color w:val="000000" w:themeColor="text1"/>
        </w:rPr>
        <w:t>the</w:t>
      </w:r>
      <w:r w:rsidRPr="714FD5A0">
        <w:rPr>
          <w:rFonts w:ascii="Calibri" w:eastAsia="Calibri" w:hAnsi="Calibri" w:cs="Calibri"/>
          <w:b/>
          <w:bCs/>
          <w:color w:val="000000" w:themeColor="text1"/>
        </w:rPr>
        <w:t xml:space="preserve"> Day of Prayer for Human Life</w:t>
      </w:r>
      <w:r w:rsidRPr="714FD5A0">
        <w:rPr>
          <w:rFonts w:ascii="Calibri" w:eastAsia="Calibri" w:hAnsi="Calibri" w:cs="Calibri"/>
          <w:color w:val="000000" w:themeColor="text1"/>
        </w:rPr>
        <w:t>.</w:t>
      </w:r>
    </w:p>
    <w:p w14:paraId="5F4F5028" w14:textId="6565F85C" w:rsidR="714FD5A0" w:rsidRDefault="714FD5A0" w:rsidP="714FD5A0">
      <w:pPr>
        <w:rPr>
          <w:rFonts w:ascii="Calibri" w:eastAsia="Calibri" w:hAnsi="Calibri" w:cs="Calibri"/>
          <w:color w:val="000000" w:themeColor="text1"/>
        </w:rPr>
      </w:pPr>
    </w:p>
    <w:p w14:paraId="74119251" w14:textId="1D7E4BCD" w:rsidR="714FD5A0" w:rsidRDefault="714FD5A0" w:rsidP="714FD5A0">
      <w:pPr>
        <w:rPr>
          <w:rFonts w:ascii="Arial" w:eastAsia="Arial" w:hAnsi="Arial" w:cs="Arial"/>
          <w:color w:val="000000" w:themeColor="text1"/>
        </w:rPr>
      </w:pPr>
    </w:p>
    <w:tbl>
      <w:tblPr>
        <w:tblStyle w:val="TableGrid"/>
        <w:tblW w:w="0" w:type="auto"/>
        <w:tblLayout w:type="fixed"/>
        <w:tblLook w:val="04A0" w:firstRow="1" w:lastRow="0" w:firstColumn="1" w:lastColumn="0" w:noHBand="0" w:noVBand="1"/>
      </w:tblPr>
      <w:tblGrid>
        <w:gridCol w:w="5233"/>
        <w:gridCol w:w="5233"/>
      </w:tblGrid>
      <w:tr w:rsidR="714FD5A0" w14:paraId="66B53005" w14:textId="77777777" w:rsidTr="714FD5A0">
        <w:tc>
          <w:tcPr>
            <w:tcW w:w="10466" w:type="dxa"/>
            <w:gridSpan w:val="2"/>
          </w:tcPr>
          <w:p w14:paraId="79BF2178" w14:textId="64FD41AA" w:rsidR="714FD5A0" w:rsidRDefault="714FD5A0" w:rsidP="714FD5A0">
            <w:pPr>
              <w:jc w:val="center"/>
            </w:pPr>
            <w:r w:rsidRPr="714FD5A0">
              <w:rPr>
                <w:rFonts w:ascii="Calibri" w:eastAsia="Calibri" w:hAnsi="Calibri" w:cs="Calibri"/>
              </w:rPr>
              <w:t>Feast days</w:t>
            </w:r>
          </w:p>
        </w:tc>
      </w:tr>
      <w:tr w:rsidR="714FD5A0" w14:paraId="31009DD8" w14:textId="77777777" w:rsidTr="714FD5A0">
        <w:tc>
          <w:tcPr>
            <w:tcW w:w="5233" w:type="dxa"/>
          </w:tcPr>
          <w:p w14:paraId="486639E3" w14:textId="5F777189" w:rsidR="714FD5A0" w:rsidRDefault="714FD5A0" w:rsidP="714FD5A0">
            <w:r w:rsidRPr="714FD5A0">
              <w:rPr>
                <w:rFonts w:ascii="Calibri" w:eastAsia="Calibri" w:hAnsi="Calibri" w:cs="Calibri"/>
              </w:rPr>
              <w:t>Wednesday 24</w:t>
            </w:r>
            <w:r w:rsidRPr="714FD5A0">
              <w:rPr>
                <w:rFonts w:ascii="Calibri" w:eastAsia="Calibri" w:hAnsi="Calibri" w:cs="Calibri"/>
                <w:vertAlign w:val="superscript"/>
              </w:rPr>
              <w:t>th</w:t>
            </w:r>
            <w:r w:rsidRPr="714FD5A0">
              <w:rPr>
                <w:rFonts w:ascii="Calibri" w:eastAsia="Calibri" w:hAnsi="Calibri" w:cs="Calibri"/>
              </w:rPr>
              <w:t xml:space="preserve"> June</w:t>
            </w:r>
          </w:p>
        </w:tc>
        <w:tc>
          <w:tcPr>
            <w:tcW w:w="5233" w:type="dxa"/>
          </w:tcPr>
          <w:p w14:paraId="046C00A5" w14:textId="64045196" w:rsidR="714FD5A0" w:rsidRDefault="714FD5A0" w:rsidP="714FD5A0">
            <w:r w:rsidRPr="714FD5A0">
              <w:rPr>
                <w:rFonts w:ascii="Calibri" w:eastAsia="Calibri" w:hAnsi="Calibri" w:cs="Calibri"/>
              </w:rPr>
              <w:t>The Nativity of St john the Baptist</w:t>
            </w:r>
          </w:p>
        </w:tc>
      </w:tr>
      <w:tr w:rsidR="714FD5A0" w14:paraId="3F7A8BC6" w14:textId="77777777" w:rsidTr="714FD5A0">
        <w:tc>
          <w:tcPr>
            <w:tcW w:w="5233" w:type="dxa"/>
          </w:tcPr>
          <w:p w14:paraId="22D166CD" w14:textId="65E6182F" w:rsidR="714FD5A0" w:rsidRDefault="714FD5A0" w:rsidP="714FD5A0">
            <w:r w:rsidRPr="714FD5A0">
              <w:rPr>
                <w:rFonts w:ascii="Calibri" w:eastAsia="Calibri" w:hAnsi="Calibri" w:cs="Calibri"/>
              </w:rPr>
              <w:t>Sunday 28</w:t>
            </w:r>
            <w:r w:rsidRPr="714FD5A0">
              <w:rPr>
                <w:rFonts w:ascii="Calibri" w:eastAsia="Calibri" w:hAnsi="Calibri" w:cs="Calibri"/>
                <w:vertAlign w:val="superscript"/>
              </w:rPr>
              <w:t>th</w:t>
            </w:r>
            <w:r w:rsidRPr="714FD5A0">
              <w:rPr>
                <w:rFonts w:ascii="Calibri" w:eastAsia="Calibri" w:hAnsi="Calibri" w:cs="Calibri"/>
              </w:rPr>
              <w:t xml:space="preserve"> June</w:t>
            </w:r>
          </w:p>
        </w:tc>
        <w:tc>
          <w:tcPr>
            <w:tcW w:w="5233" w:type="dxa"/>
          </w:tcPr>
          <w:p w14:paraId="65FB082E" w14:textId="0174CCC2" w:rsidR="714FD5A0" w:rsidRDefault="714FD5A0" w:rsidP="714FD5A0">
            <w:r w:rsidRPr="714FD5A0">
              <w:rPr>
                <w:rFonts w:ascii="Calibri" w:eastAsia="Calibri" w:hAnsi="Calibri" w:cs="Calibri"/>
              </w:rPr>
              <w:t>St Peter and St Paul</w:t>
            </w:r>
          </w:p>
        </w:tc>
      </w:tr>
    </w:tbl>
    <w:p w14:paraId="1E942A3A" w14:textId="0630CBBD" w:rsidR="00085311" w:rsidRPr="00085311" w:rsidRDefault="00085311" w:rsidP="00085311">
      <w:pPr>
        <w:spacing w:after="80"/>
        <w:jc w:val="center"/>
        <w:rPr>
          <w:rFonts w:cs="Arial"/>
          <w:b/>
          <w:bCs/>
          <w:sz w:val="21"/>
          <w:szCs w:val="21"/>
        </w:rPr>
      </w:pPr>
    </w:p>
    <w:p w14:paraId="05AD07C9" w14:textId="7D125439" w:rsidR="714FD5A0" w:rsidRDefault="0002310B" w:rsidP="002C5E13">
      <w:pPr>
        <w:spacing w:after="80"/>
        <w:rPr>
          <w:rFonts w:cs="Arial"/>
          <w:b/>
          <w:bCs/>
          <w:sz w:val="21"/>
          <w:szCs w:val="21"/>
        </w:rPr>
      </w:pPr>
      <w:r>
        <w:rPr>
          <w:rFonts w:cs="Arial"/>
          <w:b/>
          <w:bCs/>
          <w:sz w:val="21"/>
          <w:szCs w:val="21"/>
        </w:rPr>
        <w:t>Warning</w:t>
      </w:r>
      <w:r w:rsidR="00FF2438">
        <w:rPr>
          <w:rFonts w:cs="Arial"/>
          <w:b/>
          <w:bCs/>
          <w:sz w:val="21"/>
          <w:szCs w:val="21"/>
        </w:rPr>
        <w:t xml:space="preserve">!  </w:t>
      </w:r>
      <w:r w:rsidR="00FF2438">
        <w:rPr>
          <w:rFonts w:cs="Arial"/>
          <w:sz w:val="21"/>
          <w:szCs w:val="21"/>
        </w:rPr>
        <w:t>Some parishioners have received emails supposedly from Fr John</w:t>
      </w:r>
      <w:r w:rsidR="001B678B">
        <w:rPr>
          <w:rFonts w:cs="Arial"/>
          <w:sz w:val="21"/>
          <w:szCs w:val="21"/>
        </w:rPr>
        <w:t xml:space="preserve">, asking </w:t>
      </w:r>
      <w:r w:rsidR="006E4021">
        <w:rPr>
          <w:rFonts w:cs="Arial"/>
          <w:sz w:val="21"/>
          <w:szCs w:val="21"/>
        </w:rPr>
        <w:t xml:space="preserve">the recipient to reply urgently as the sender needs a favour.  </w:t>
      </w:r>
      <w:r w:rsidR="00F55D34">
        <w:rPr>
          <w:rFonts w:cs="Arial"/>
          <w:sz w:val="21"/>
          <w:szCs w:val="21"/>
        </w:rPr>
        <w:t xml:space="preserve">The </w:t>
      </w:r>
      <w:r w:rsidR="00EE515E">
        <w:rPr>
          <w:rFonts w:cs="Arial"/>
          <w:sz w:val="21"/>
          <w:szCs w:val="21"/>
        </w:rPr>
        <w:t>server</w:t>
      </w:r>
      <w:r w:rsidR="00F55D34">
        <w:rPr>
          <w:rFonts w:cs="Arial"/>
          <w:sz w:val="21"/>
          <w:szCs w:val="21"/>
        </w:rPr>
        <w:t xml:space="preserve"> should </w:t>
      </w:r>
      <w:r w:rsidR="005E4183">
        <w:rPr>
          <w:rFonts w:cs="Arial"/>
          <w:sz w:val="21"/>
          <w:szCs w:val="21"/>
        </w:rPr>
        <w:t xml:space="preserve">warn </w:t>
      </w:r>
      <w:r w:rsidR="005772EC">
        <w:rPr>
          <w:rFonts w:cs="Arial"/>
          <w:sz w:val="21"/>
          <w:szCs w:val="21"/>
        </w:rPr>
        <w:t xml:space="preserve">that it is a scam but </w:t>
      </w:r>
      <w:r w:rsidR="005772EC" w:rsidRPr="00AF3117">
        <w:rPr>
          <w:rFonts w:cs="Arial"/>
          <w:b/>
          <w:bCs/>
          <w:sz w:val="21"/>
          <w:szCs w:val="21"/>
        </w:rPr>
        <w:t>be aware</w:t>
      </w:r>
      <w:r w:rsidR="005772EC">
        <w:rPr>
          <w:rFonts w:cs="Arial"/>
          <w:sz w:val="21"/>
          <w:szCs w:val="21"/>
        </w:rPr>
        <w:t xml:space="preserve"> </w:t>
      </w:r>
      <w:r w:rsidR="003E17FA">
        <w:rPr>
          <w:rFonts w:cs="Arial"/>
          <w:sz w:val="21"/>
          <w:szCs w:val="21"/>
        </w:rPr>
        <w:t>– the tone of the email is not quite Fr John!</w:t>
      </w:r>
      <w:r w:rsidR="0076000A">
        <w:rPr>
          <w:rFonts w:cs="Arial"/>
          <w:sz w:val="21"/>
          <w:szCs w:val="21"/>
        </w:rPr>
        <w:t xml:space="preserve">  </w:t>
      </w:r>
      <w:r w:rsidR="00D03525">
        <w:rPr>
          <w:rFonts w:cs="Arial"/>
          <w:sz w:val="21"/>
          <w:szCs w:val="21"/>
        </w:rPr>
        <w:t>Also</w:t>
      </w:r>
      <w:r w:rsidR="00ED0760">
        <w:rPr>
          <w:rFonts w:cs="Arial"/>
          <w:sz w:val="21"/>
          <w:szCs w:val="21"/>
        </w:rPr>
        <w:t xml:space="preserve">, </w:t>
      </w:r>
      <w:r w:rsidR="00A365BC">
        <w:rPr>
          <w:rFonts w:cs="Arial"/>
          <w:sz w:val="21"/>
          <w:szCs w:val="21"/>
        </w:rPr>
        <w:t>the sender</w:t>
      </w:r>
      <w:r w:rsidR="002344FD">
        <w:rPr>
          <w:rFonts w:cs="Arial"/>
          <w:sz w:val="21"/>
          <w:szCs w:val="21"/>
        </w:rPr>
        <w:t xml:space="preserve">’s email address is </w:t>
      </w:r>
      <w:r w:rsidR="002344FD" w:rsidRPr="00C336E7">
        <w:rPr>
          <w:rFonts w:cs="Arial"/>
          <w:b/>
          <w:bCs/>
          <w:sz w:val="21"/>
          <w:szCs w:val="21"/>
        </w:rPr>
        <w:t>NOT</w:t>
      </w:r>
      <w:r w:rsidR="002344FD">
        <w:rPr>
          <w:rFonts w:cs="Arial"/>
          <w:sz w:val="21"/>
          <w:szCs w:val="21"/>
        </w:rPr>
        <w:t xml:space="preserve"> Fr John’s</w:t>
      </w:r>
      <w:r w:rsidR="006A035A">
        <w:rPr>
          <w:rFonts w:cs="Arial"/>
          <w:sz w:val="21"/>
          <w:szCs w:val="21"/>
        </w:rPr>
        <w:t>.</w:t>
      </w:r>
      <w:r w:rsidR="00AF3117">
        <w:rPr>
          <w:rFonts w:cs="Arial"/>
          <w:sz w:val="21"/>
          <w:szCs w:val="21"/>
        </w:rPr>
        <w:t xml:space="preserve">  If you are suspicious </w:t>
      </w:r>
      <w:r w:rsidR="00F4234B">
        <w:rPr>
          <w:rFonts w:cs="Arial"/>
          <w:sz w:val="21"/>
          <w:szCs w:val="21"/>
        </w:rPr>
        <w:t xml:space="preserve">contact Fr John </w:t>
      </w:r>
      <w:r w:rsidR="00A8384F">
        <w:rPr>
          <w:rFonts w:cs="Arial"/>
          <w:sz w:val="21"/>
          <w:szCs w:val="21"/>
        </w:rPr>
        <w:t>in a new email</w:t>
      </w:r>
      <w:r w:rsidR="003321FE">
        <w:rPr>
          <w:rFonts w:cs="Arial"/>
          <w:sz w:val="21"/>
          <w:szCs w:val="21"/>
        </w:rPr>
        <w:t xml:space="preserve"> </w:t>
      </w:r>
      <w:r w:rsidR="00A77372">
        <w:rPr>
          <w:rFonts w:cs="Arial"/>
          <w:sz w:val="21"/>
          <w:szCs w:val="21"/>
        </w:rPr>
        <w:t xml:space="preserve">– </w:t>
      </w:r>
      <w:r w:rsidR="00A77372" w:rsidRPr="000D5E47">
        <w:rPr>
          <w:rFonts w:cs="Arial"/>
          <w:b/>
          <w:bCs/>
          <w:sz w:val="21"/>
          <w:szCs w:val="21"/>
        </w:rPr>
        <w:t>DO NOT REPLY</w:t>
      </w:r>
      <w:r w:rsidR="008649BD">
        <w:rPr>
          <w:rFonts w:cs="Arial"/>
          <w:b/>
          <w:bCs/>
          <w:sz w:val="21"/>
          <w:szCs w:val="21"/>
        </w:rPr>
        <w:t>.</w:t>
      </w:r>
    </w:p>
    <w:p w14:paraId="49FB31A6" w14:textId="77777777" w:rsidR="002D0FD3" w:rsidRDefault="002D0FD3" w:rsidP="002C5E13">
      <w:pPr>
        <w:spacing w:after="80"/>
        <w:rPr>
          <w:rFonts w:cs="Arial"/>
          <w:b/>
          <w:bCs/>
          <w:sz w:val="21"/>
          <w:szCs w:val="21"/>
        </w:rPr>
      </w:pPr>
    </w:p>
    <w:p w14:paraId="2AEBBB0E" w14:textId="680E1E2A" w:rsidR="002D0FD3" w:rsidRPr="000F4D8A" w:rsidRDefault="009E4B80" w:rsidP="009E4B80">
      <w:pPr>
        <w:pStyle w:val="NormalWeb"/>
        <w:spacing w:line="360" w:lineRule="auto"/>
        <w:rPr>
          <w:rFonts w:asciiTheme="minorHAnsi" w:hAnsiTheme="minorHAnsi" w:cstheme="minorHAnsi"/>
          <w:sz w:val="21"/>
          <w:szCs w:val="21"/>
        </w:rPr>
      </w:pPr>
      <w:r w:rsidRPr="00B16F27">
        <w:rPr>
          <w:rFonts w:asciiTheme="minorHAnsi" w:hAnsiTheme="minorHAnsi" w:cstheme="minorHAnsi"/>
          <w:b/>
          <w:bCs/>
          <w:sz w:val="21"/>
          <w:szCs w:val="21"/>
        </w:rPr>
        <w:t xml:space="preserve">New Pilgrim Path Website of the Week   </w:t>
      </w:r>
      <w:r w:rsidRPr="00B16F27">
        <w:rPr>
          <w:rFonts w:asciiTheme="minorHAnsi" w:hAnsiTheme="minorHAnsi" w:cstheme="minorHAnsi"/>
          <w:i/>
          <w:iCs/>
          <w:sz w:val="21"/>
          <w:szCs w:val="21"/>
        </w:rPr>
        <w:t>Lectio Divina</w:t>
      </w:r>
      <w:r w:rsidRPr="00B16F27">
        <w:rPr>
          <w:rFonts w:asciiTheme="minorHAnsi" w:hAnsiTheme="minorHAnsi" w:cstheme="minorHAnsi"/>
          <w:sz w:val="21"/>
          <w:szCs w:val="21"/>
        </w:rPr>
        <w:t xml:space="preserve"> is the oldest method of Bible reading, systematised around the 5</w:t>
      </w:r>
      <w:r w:rsidRPr="00B16F27">
        <w:rPr>
          <w:rFonts w:asciiTheme="minorHAnsi" w:hAnsiTheme="minorHAnsi" w:cstheme="minorHAnsi"/>
          <w:sz w:val="21"/>
          <w:szCs w:val="21"/>
          <w:vertAlign w:val="superscript"/>
        </w:rPr>
        <w:t>th</w:t>
      </w:r>
      <w:r w:rsidRPr="00B16F27">
        <w:rPr>
          <w:rFonts w:asciiTheme="minorHAnsi" w:hAnsiTheme="minorHAnsi" w:cstheme="minorHAnsi"/>
          <w:sz w:val="21"/>
          <w:szCs w:val="21"/>
        </w:rPr>
        <w:t xml:space="preserve"> century. It is a dialogue between the written biblical word and life experience. In the dialogue our experience throws light on the Bible word, bringing it to life for us so that we feel at home with it. The Bible word in turn throws light on our experience which is transformed from merely being an event into being a word of God spoken to us. </w:t>
      </w:r>
      <w:r w:rsidRPr="00B16F27">
        <w:rPr>
          <w:rFonts w:asciiTheme="minorHAnsi" w:hAnsiTheme="minorHAnsi" w:cstheme="minorHAnsi"/>
          <w:i/>
          <w:iCs/>
          <w:sz w:val="21"/>
          <w:szCs w:val="21"/>
        </w:rPr>
        <w:t>Lectio Divina</w:t>
      </w:r>
      <w:r w:rsidRPr="00B16F27">
        <w:rPr>
          <w:rFonts w:asciiTheme="minorHAnsi" w:hAnsiTheme="minorHAnsi" w:cstheme="minorHAnsi"/>
          <w:sz w:val="21"/>
          <w:szCs w:val="21"/>
        </w:rPr>
        <w:t xml:space="preserve"> presupposes that every Bible text speaks to the imagination. It invites us to enter through our imagination into the movement. There are many excellent online resources for guided</w:t>
      </w:r>
      <w:r w:rsidRPr="00B16F27">
        <w:rPr>
          <w:rFonts w:asciiTheme="minorHAnsi" w:hAnsiTheme="minorHAnsi" w:cstheme="minorHAnsi"/>
          <w:i/>
          <w:iCs/>
          <w:sz w:val="21"/>
          <w:szCs w:val="21"/>
        </w:rPr>
        <w:t xml:space="preserve"> Lectio</w:t>
      </w:r>
      <w:r w:rsidRPr="00B16F27">
        <w:rPr>
          <w:rFonts w:asciiTheme="minorHAnsi" w:hAnsiTheme="minorHAnsi" w:cstheme="minorHAnsi"/>
          <w:sz w:val="21"/>
          <w:szCs w:val="21"/>
        </w:rPr>
        <w:t xml:space="preserve">. One of these is provided by the Carmelite </w:t>
      </w:r>
      <w:r w:rsidRPr="000F4D8A">
        <w:rPr>
          <w:rFonts w:asciiTheme="minorHAnsi" w:hAnsiTheme="minorHAnsi" w:cstheme="minorHAnsi"/>
          <w:sz w:val="21"/>
          <w:szCs w:val="21"/>
        </w:rPr>
        <w:t>Brothers in Rome. You can access it at</w:t>
      </w:r>
      <w:r w:rsidR="00723218" w:rsidRPr="000F4D8A">
        <w:rPr>
          <w:rFonts w:asciiTheme="minorHAnsi" w:hAnsiTheme="minorHAnsi" w:cstheme="minorHAnsi"/>
          <w:sz w:val="21"/>
          <w:szCs w:val="21"/>
        </w:rPr>
        <w:t xml:space="preserve"> </w:t>
      </w:r>
      <w:hyperlink r:id="rId7" w:history="1">
        <w:r w:rsidR="002B0CCE" w:rsidRPr="000F4D8A">
          <w:rPr>
            <w:rStyle w:val="Hyperlink"/>
            <w:rFonts w:asciiTheme="minorHAnsi" w:hAnsiTheme="minorHAnsi" w:cstheme="minorHAnsi"/>
            <w:color w:val="auto"/>
            <w:sz w:val="21"/>
            <w:szCs w:val="21"/>
          </w:rPr>
          <w:t>www.newpilgrimpath.ie</w:t>
        </w:r>
      </w:hyperlink>
    </w:p>
    <w:p w14:paraId="55383CFC" w14:textId="0DB84A62" w:rsidR="005E26F0" w:rsidRPr="00236D61" w:rsidRDefault="005E26F0" w:rsidP="009E4B80">
      <w:pPr>
        <w:pStyle w:val="NormalWeb"/>
        <w:spacing w:line="360" w:lineRule="auto"/>
        <w:rPr>
          <w:rFonts w:eastAsia="Times New Roman"/>
          <w:sz w:val="21"/>
          <w:szCs w:val="21"/>
        </w:rPr>
      </w:pPr>
      <w:r w:rsidRPr="002E2460">
        <w:rPr>
          <w:rFonts w:eastAsia="Times New Roman"/>
          <w:b/>
          <w:bCs/>
        </w:rPr>
        <w:t>The refurb!</w:t>
      </w:r>
      <w:r w:rsidR="00E25187" w:rsidRPr="002E2460">
        <w:rPr>
          <w:rFonts w:eastAsia="Times New Roman"/>
          <w:b/>
          <w:bCs/>
        </w:rPr>
        <w:t xml:space="preserve"> </w:t>
      </w:r>
      <w:r w:rsidR="00E25187">
        <w:rPr>
          <w:rFonts w:eastAsia="Times New Roman"/>
        </w:rPr>
        <w:t xml:space="preserve">                                                                                                                                                                                       </w:t>
      </w:r>
      <w:r w:rsidR="006B4BB5" w:rsidRPr="00236D61">
        <w:rPr>
          <w:rFonts w:eastAsia="Times New Roman"/>
          <w:sz w:val="21"/>
          <w:szCs w:val="21"/>
        </w:rPr>
        <w:t>You will be pleased to hear that everything is progressing well and up to the programme's schedule. The nave ceiling has been boarded in with insulated boards</w:t>
      </w:r>
      <w:r w:rsidR="006873E3" w:rsidRPr="00236D61">
        <w:rPr>
          <w:rFonts w:eastAsia="Times New Roman"/>
          <w:sz w:val="21"/>
          <w:szCs w:val="21"/>
        </w:rPr>
        <w:t>,</w:t>
      </w:r>
      <w:r w:rsidR="006B4BB5" w:rsidRPr="00236D61">
        <w:rPr>
          <w:rFonts w:eastAsia="Times New Roman"/>
          <w:sz w:val="21"/>
          <w:szCs w:val="21"/>
        </w:rPr>
        <w:t xml:space="preserve"> the sanctuary flooring has been reinforced to allow the tabernacle to be</w:t>
      </w:r>
      <w:r w:rsidR="00BE7D90" w:rsidRPr="00236D61">
        <w:rPr>
          <w:rFonts w:eastAsia="Times New Roman"/>
          <w:sz w:val="21"/>
          <w:szCs w:val="21"/>
        </w:rPr>
        <w:t xml:space="preserve"> moved and the infrastructure for the new lighting there is complete. In the coming week the contractor will begin to </w:t>
      </w:r>
      <w:r w:rsidR="001C0F86" w:rsidRPr="00236D61">
        <w:rPr>
          <w:rFonts w:eastAsia="Times New Roman"/>
          <w:sz w:val="21"/>
          <w:szCs w:val="21"/>
        </w:rPr>
        <w:t>tackle the organ loft ceiling and work in the entrance lobby.</w:t>
      </w:r>
    </w:p>
    <w:p w14:paraId="0F567E73" w14:textId="5F77AA1B" w:rsidR="006873E3" w:rsidRPr="00236D61" w:rsidRDefault="006873E3" w:rsidP="009E4B80">
      <w:pPr>
        <w:pStyle w:val="NormalWeb"/>
        <w:spacing w:line="360" w:lineRule="auto"/>
        <w:rPr>
          <w:rFonts w:eastAsia="Times New Roman"/>
          <w:sz w:val="21"/>
          <w:szCs w:val="21"/>
        </w:rPr>
      </w:pPr>
      <w:r w:rsidRPr="00236D61">
        <w:rPr>
          <w:rFonts w:eastAsia="Times New Roman"/>
          <w:sz w:val="21"/>
          <w:szCs w:val="21"/>
        </w:rPr>
        <w:t xml:space="preserve">To keep </w:t>
      </w:r>
      <w:r w:rsidR="00D07287" w:rsidRPr="00236D61">
        <w:rPr>
          <w:rFonts w:eastAsia="Times New Roman"/>
          <w:sz w:val="21"/>
          <w:szCs w:val="21"/>
        </w:rPr>
        <w:t xml:space="preserve">right up to date </w:t>
      </w:r>
      <w:r w:rsidR="00C21549" w:rsidRPr="00236D61">
        <w:rPr>
          <w:rFonts w:eastAsia="Times New Roman"/>
          <w:sz w:val="21"/>
          <w:szCs w:val="21"/>
        </w:rPr>
        <w:t>with how the work is progressing</w:t>
      </w:r>
      <w:r w:rsidR="00236D61">
        <w:rPr>
          <w:rFonts w:eastAsia="Times New Roman"/>
          <w:sz w:val="21"/>
          <w:szCs w:val="21"/>
        </w:rPr>
        <w:t>,</w:t>
      </w:r>
      <w:r w:rsidR="00EB062F" w:rsidRPr="00236D61">
        <w:rPr>
          <w:rFonts w:eastAsia="Times New Roman"/>
          <w:sz w:val="21"/>
          <w:szCs w:val="21"/>
        </w:rPr>
        <w:t xml:space="preserve"> </w:t>
      </w:r>
      <w:r w:rsidR="00D07287" w:rsidRPr="00236D61">
        <w:rPr>
          <w:rFonts w:eastAsia="Times New Roman"/>
          <w:sz w:val="21"/>
          <w:szCs w:val="21"/>
        </w:rPr>
        <w:t>go to the website</w:t>
      </w:r>
      <w:r w:rsidR="00EB062F" w:rsidRPr="00236D61">
        <w:rPr>
          <w:rFonts w:eastAsia="Times New Roman"/>
          <w:sz w:val="21"/>
          <w:szCs w:val="21"/>
        </w:rPr>
        <w:t xml:space="preserve"> and click on </w:t>
      </w:r>
      <w:r w:rsidR="000B5209" w:rsidRPr="00236D61">
        <w:rPr>
          <w:rFonts w:eastAsia="Times New Roman"/>
          <w:sz w:val="21"/>
          <w:szCs w:val="21"/>
        </w:rPr>
        <w:t>“The Contractors are in!”</w:t>
      </w:r>
      <w:r w:rsidR="000F4D8A" w:rsidRPr="00236D61">
        <w:rPr>
          <w:rFonts w:eastAsia="Times New Roman"/>
          <w:sz w:val="21"/>
          <w:szCs w:val="21"/>
        </w:rPr>
        <w:t xml:space="preserve"> on the front page.</w:t>
      </w:r>
    </w:p>
    <w:p w14:paraId="3BCF7AB3" w14:textId="033C1423" w:rsidR="00463F38" w:rsidRDefault="008E7654" w:rsidP="009E4B80">
      <w:pPr>
        <w:pStyle w:val="NormalWeb"/>
        <w:spacing w:line="360" w:lineRule="auto"/>
        <w:rPr>
          <w:rFonts w:eastAsia="Times New Roman"/>
        </w:rPr>
      </w:pPr>
      <w:r>
        <w:rPr>
          <w:rFonts w:eastAsia="Times New Roman"/>
        </w:rPr>
        <w:t>Before…</w:t>
      </w:r>
    </w:p>
    <w:p w14:paraId="0301BFD8" w14:textId="6318069E" w:rsidR="00463F38" w:rsidRDefault="00FF20D3" w:rsidP="009E4B80">
      <w:pPr>
        <w:pStyle w:val="NormalWeb"/>
        <w:spacing w:line="360" w:lineRule="auto"/>
        <w:rPr>
          <w:rFonts w:eastAsia="Times New Roman"/>
        </w:rPr>
      </w:pPr>
      <w:r>
        <w:rPr>
          <w:rFonts w:eastAsia="Times New Roman"/>
          <w:noProof/>
        </w:rPr>
        <w:drawing>
          <wp:inline distT="0" distB="0" distL="0" distR="0" wp14:anchorId="4D39A220" wp14:editId="725EFA38">
            <wp:extent cx="2849880" cy="22555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880" cy="2255520"/>
                    </a:xfrm>
                    <a:prstGeom prst="rect">
                      <a:avLst/>
                    </a:prstGeom>
                    <a:noFill/>
                  </pic:spPr>
                </pic:pic>
              </a:graphicData>
            </a:graphic>
          </wp:inline>
        </w:drawing>
      </w:r>
      <w:r w:rsidR="00793451">
        <w:rPr>
          <w:rFonts w:eastAsia="Times New Roman"/>
        </w:rPr>
        <w:t xml:space="preserve">      </w:t>
      </w:r>
      <w:r w:rsidR="00793451">
        <w:rPr>
          <w:rFonts w:eastAsia="Times New Roman"/>
          <w:noProof/>
        </w:rPr>
        <w:drawing>
          <wp:inline distT="0" distB="0" distL="0" distR="0" wp14:anchorId="2BC2CB7E" wp14:editId="5BEFDDEC">
            <wp:extent cx="2807335" cy="2200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335" cy="2200910"/>
                    </a:xfrm>
                    <a:prstGeom prst="rect">
                      <a:avLst/>
                    </a:prstGeom>
                    <a:noFill/>
                  </pic:spPr>
                </pic:pic>
              </a:graphicData>
            </a:graphic>
          </wp:inline>
        </w:drawing>
      </w:r>
    </w:p>
    <w:p w14:paraId="3B581C9C" w14:textId="77777777" w:rsidR="005B6AB8" w:rsidRDefault="005B6AB8" w:rsidP="009E4B80">
      <w:pPr>
        <w:pStyle w:val="NormalWeb"/>
        <w:spacing w:line="360" w:lineRule="auto"/>
        <w:rPr>
          <w:rFonts w:eastAsia="Times New Roman"/>
        </w:rPr>
      </w:pPr>
    </w:p>
    <w:p w14:paraId="5116A97F" w14:textId="5C476E1C" w:rsidR="00463F38" w:rsidRDefault="00574CE4" w:rsidP="009E4B80">
      <w:pPr>
        <w:pStyle w:val="NormalWeb"/>
        <w:spacing w:line="360" w:lineRule="auto"/>
        <w:rPr>
          <w:rFonts w:eastAsia="Times New Roman"/>
        </w:rPr>
      </w:pPr>
      <w:r>
        <w:rPr>
          <w:rFonts w:eastAsia="Times New Roman"/>
        </w:rPr>
        <w:lastRenderedPageBreak/>
        <w:t>After…</w:t>
      </w:r>
    </w:p>
    <w:p w14:paraId="2C9783AF" w14:textId="6840CBD2" w:rsidR="00463F38" w:rsidRDefault="00BF0B04" w:rsidP="009E4B80">
      <w:pPr>
        <w:pStyle w:val="NormalWeb"/>
        <w:spacing w:line="360" w:lineRule="auto"/>
        <w:rPr>
          <w:rFonts w:eastAsia="Times New Roman"/>
        </w:rPr>
      </w:pPr>
      <w:r>
        <w:rPr>
          <w:rFonts w:eastAsia="Times New Roman"/>
          <w:noProof/>
        </w:rPr>
        <w:drawing>
          <wp:inline distT="0" distB="0" distL="0" distR="0" wp14:anchorId="36365B65" wp14:editId="1F7CB9F1">
            <wp:extent cx="2895600" cy="2308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308860"/>
                    </a:xfrm>
                    <a:prstGeom prst="rect">
                      <a:avLst/>
                    </a:prstGeom>
                    <a:noFill/>
                  </pic:spPr>
                </pic:pic>
              </a:graphicData>
            </a:graphic>
          </wp:inline>
        </w:drawing>
      </w:r>
      <w:r>
        <w:rPr>
          <w:rFonts w:eastAsia="Times New Roman"/>
        </w:rPr>
        <w:t xml:space="preserve">       </w:t>
      </w:r>
      <w:r w:rsidR="005E7DCD">
        <w:rPr>
          <w:rFonts w:eastAsia="Times New Roman"/>
          <w:noProof/>
        </w:rPr>
        <w:drawing>
          <wp:inline distT="0" distB="0" distL="0" distR="0" wp14:anchorId="60853524" wp14:editId="040FABDC">
            <wp:extent cx="3048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67E33FC1" w14:textId="41843FDD" w:rsidR="00463F38" w:rsidRDefault="00766541" w:rsidP="009E4B80">
      <w:pPr>
        <w:pStyle w:val="NormalWeb"/>
        <w:spacing w:line="360" w:lineRule="auto"/>
        <w:rPr>
          <w:rFonts w:eastAsia="Times New Roman"/>
        </w:rPr>
      </w:pPr>
      <w:r>
        <w:rPr>
          <w:rFonts w:eastAsia="Times New Roman"/>
        </w:rPr>
        <w:t>…so far!</w:t>
      </w:r>
    </w:p>
    <w:p w14:paraId="3F7F14E6" w14:textId="21CBD4CE" w:rsidR="00BE7D90" w:rsidRPr="00BE7D90" w:rsidRDefault="00A30BF6" w:rsidP="009E4B80">
      <w:pPr>
        <w:pStyle w:val="NormalWeb"/>
        <w:spacing w:line="360" w:lineRule="auto"/>
        <w:rPr>
          <w:rFonts w:eastAsia="Times New Roman"/>
        </w:rPr>
      </w:pPr>
      <w:r>
        <w:rPr>
          <w:rFonts w:eastAsia="Times New Roman"/>
        </w:rPr>
        <w:t xml:space="preserve">               </w:t>
      </w:r>
      <w:r w:rsidR="001C0F86">
        <w:rPr>
          <w:rFonts w:eastAsia="Times New Roman"/>
        </w:rPr>
        <w:br/>
      </w:r>
    </w:p>
    <w:p w14:paraId="7FBF439E" w14:textId="77777777" w:rsidR="002B0CCE" w:rsidRPr="00B16F27" w:rsidRDefault="002B0CCE" w:rsidP="009E4B80">
      <w:pPr>
        <w:pStyle w:val="NormalWeb"/>
        <w:spacing w:line="360" w:lineRule="auto"/>
        <w:rPr>
          <w:rFonts w:asciiTheme="minorHAnsi" w:hAnsiTheme="minorHAnsi" w:cstheme="minorHAnsi"/>
          <w:sz w:val="21"/>
          <w:szCs w:val="21"/>
        </w:rPr>
      </w:pPr>
    </w:p>
    <w:sectPr w:rsidR="002B0CCE" w:rsidRPr="00B16F27" w:rsidSect="00751E6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5B"/>
    <w:rsid w:val="00002A31"/>
    <w:rsid w:val="0002310B"/>
    <w:rsid w:val="00027D52"/>
    <w:rsid w:val="00035AF3"/>
    <w:rsid w:val="00055680"/>
    <w:rsid w:val="00085311"/>
    <w:rsid w:val="000B5209"/>
    <w:rsid w:val="000D5E47"/>
    <w:rsid w:val="000F4D8A"/>
    <w:rsid w:val="001016EB"/>
    <w:rsid w:val="0010477D"/>
    <w:rsid w:val="0011786E"/>
    <w:rsid w:val="001658DB"/>
    <w:rsid w:val="001775B8"/>
    <w:rsid w:val="001B678B"/>
    <w:rsid w:val="001C0F86"/>
    <w:rsid w:val="001C2B76"/>
    <w:rsid w:val="00202573"/>
    <w:rsid w:val="00222B47"/>
    <w:rsid w:val="002344FD"/>
    <w:rsid w:val="00236D61"/>
    <w:rsid w:val="002B0CCE"/>
    <w:rsid w:val="002C5E13"/>
    <w:rsid w:val="002D0FD3"/>
    <w:rsid w:val="002D2B5B"/>
    <w:rsid w:val="002E2460"/>
    <w:rsid w:val="002F5E36"/>
    <w:rsid w:val="003321FE"/>
    <w:rsid w:val="003332DC"/>
    <w:rsid w:val="003C0133"/>
    <w:rsid w:val="003C1015"/>
    <w:rsid w:val="003C2D13"/>
    <w:rsid w:val="003E17FA"/>
    <w:rsid w:val="003E25FE"/>
    <w:rsid w:val="004066CA"/>
    <w:rsid w:val="00463F38"/>
    <w:rsid w:val="00484330"/>
    <w:rsid w:val="004A5C88"/>
    <w:rsid w:val="004D769D"/>
    <w:rsid w:val="004F342A"/>
    <w:rsid w:val="00550BAF"/>
    <w:rsid w:val="00552D6A"/>
    <w:rsid w:val="00574CE4"/>
    <w:rsid w:val="005772EC"/>
    <w:rsid w:val="005A075A"/>
    <w:rsid w:val="005B64A0"/>
    <w:rsid w:val="005B6AB8"/>
    <w:rsid w:val="005E26F0"/>
    <w:rsid w:val="005E4183"/>
    <w:rsid w:val="005E7DCD"/>
    <w:rsid w:val="00663860"/>
    <w:rsid w:val="006873E3"/>
    <w:rsid w:val="006A035A"/>
    <w:rsid w:val="006B4BB5"/>
    <w:rsid w:val="006C5859"/>
    <w:rsid w:val="006E4021"/>
    <w:rsid w:val="00723218"/>
    <w:rsid w:val="00751E64"/>
    <w:rsid w:val="0076000A"/>
    <w:rsid w:val="00766541"/>
    <w:rsid w:val="00793451"/>
    <w:rsid w:val="00794D02"/>
    <w:rsid w:val="007B206A"/>
    <w:rsid w:val="007B7E34"/>
    <w:rsid w:val="007E4A46"/>
    <w:rsid w:val="00811EC8"/>
    <w:rsid w:val="00857398"/>
    <w:rsid w:val="008649BD"/>
    <w:rsid w:val="008A7424"/>
    <w:rsid w:val="008B110C"/>
    <w:rsid w:val="008D6D6B"/>
    <w:rsid w:val="008E7654"/>
    <w:rsid w:val="00930494"/>
    <w:rsid w:val="009B6197"/>
    <w:rsid w:val="009E4B80"/>
    <w:rsid w:val="00A30BF6"/>
    <w:rsid w:val="00A365BC"/>
    <w:rsid w:val="00A559D3"/>
    <w:rsid w:val="00A77372"/>
    <w:rsid w:val="00A8384F"/>
    <w:rsid w:val="00A90DC5"/>
    <w:rsid w:val="00AB7B8B"/>
    <w:rsid w:val="00AF3117"/>
    <w:rsid w:val="00B16F27"/>
    <w:rsid w:val="00B30C2D"/>
    <w:rsid w:val="00BE4504"/>
    <w:rsid w:val="00BE7D90"/>
    <w:rsid w:val="00BF0B04"/>
    <w:rsid w:val="00C21549"/>
    <w:rsid w:val="00C336E7"/>
    <w:rsid w:val="00C36888"/>
    <w:rsid w:val="00C60A5A"/>
    <w:rsid w:val="00C70A08"/>
    <w:rsid w:val="00D03525"/>
    <w:rsid w:val="00D07287"/>
    <w:rsid w:val="00DB2A18"/>
    <w:rsid w:val="00E06EA9"/>
    <w:rsid w:val="00E25187"/>
    <w:rsid w:val="00E51B68"/>
    <w:rsid w:val="00E96D26"/>
    <w:rsid w:val="00EB062F"/>
    <w:rsid w:val="00EC2F62"/>
    <w:rsid w:val="00ED0760"/>
    <w:rsid w:val="00EE515E"/>
    <w:rsid w:val="00F0306D"/>
    <w:rsid w:val="00F4234B"/>
    <w:rsid w:val="00F55D34"/>
    <w:rsid w:val="00F84A9C"/>
    <w:rsid w:val="00FF20D3"/>
    <w:rsid w:val="00FF2438"/>
    <w:rsid w:val="04D5B176"/>
    <w:rsid w:val="0CCC1281"/>
    <w:rsid w:val="3B4ECB74"/>
    <w:rsid w:val="3C6CE4B6"/>
    <w:rsid w:val="401D9543"/>
    <w:rsid w:val="48A79B39"/>
    <w:rsid w:val="4D509736"/>
    <w:rsid w:val="5DCCF6AB"/>
    <w:rsid w:val="683FB912"/>
    <w:rsid w:val="68D077E5"/>
    <w:rsid w:val="714FD5A0"/>
    <w:rsid w:val="748C90E8"/>
    <w:rsid w:val="76BD8DB8"/>
    <w:rsid w:val="7F326B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FE5A"/>
  <w15:chartTrackingRefBased/>
  <w15:docId w15:val="{444D0D48-C5C2-41FE-8B04-4D7D2485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F62"/>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2F62"/>
    <w:rPr>
      <w:color w:val="000080"/>
      <w:u w:val="single"/>
    </w:rPr>
  </w:style>
  <w:style w:type="table" w:styleId="TableGrid">
    <w:name w:val="Table Grid"/>
    <w:basedOn w:val="TableNormal"/>
    <w:uiPriority w:val="39"/>
    <w:rsid w:val="004D7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4B80"/>
    <w:pPr>
      <w:spacing w:before="100" w:beforeAutospacing="1" w:after="100" w:afterAutospacing="1"/>
    </w:pPr>
    <w:rPr>
      <w:rFonts w:ascii="Calibri" w:eastAsiaTheme="minorEastAsia" w:hAnsi="Calibri" w:cs="Calibri"/>
      <w:sz w:val="22"/>
      <w:szCs w:val="22"/>
      <w:lang w:eastAsia="en-GB"/>
    </w:rPr>
  </w:style>
  <w:style w:type="character" w:styleId="UnresolvedMention">
    <w:name w:val="Unresolved Mention"/>
    <w:basedOn w:val="DefaultParagraphFont"/>
    <w:uiPriority w:val="99"/>
    <w:semiHidden/>
    <w:unhideWhenUsed/>
    <w:rsid w:val="002B0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219480">
      <w:bodyDiv w:val="1"/>
      <w:marLeft w:val="0"/>
      <w:marRight w:val="0"/>
      <w:marTop w:val="0"/>
      <w:marBottom w:val="0"/>
      <w:divBdr>
        <w:top w:val="none" w:sz="0" w:space="0" w:color="auto"/>
        <w:left w:val="none" w:sz="0" w:space="0" w:color="auto"/>
        <w:bottom w:val="none" w:sz="0" w:space="0" w:color="auto"/>
        <w:right w:val="none" w:sz="0" w:space="0" w:color="auto"/>
      </w:divBdr>
    </w:div>
    <w:div w:id="125057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newpilgrimpath.i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okings.standrews@talktalk.net" TargetMode="External"/><Relationship Id="rId11" Type="http://schemas.openxmlformats.org/officeDocument/2006/relationships/image" Target="media/image5.png"/><Relationship Id="rId5" Type="http://schemas.openxmlformats.org/officeDocument/2006/relationships/hyperlink" Target="mailto:tenterden@rcaos.org.uk"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866</Words>
  <Characters>4941</Characters>
  <Application>Microsoft Office Word</Application>
  <DocSecurity>0</DocSecurity>
  <Lines>41</Lines>
  <Paragraphs>11</Paragraphs>
  <ScaleCrop>false</ScaleCrop>
  <Company/>
  <LinksUpToDate>false</LinksUpToDate>
  <CharactersWithSpaces>5796</CharactersWithSpaces>
  <SharedDoc>false</SharedDoc>
  <HLinks>
    <vt:vector size="12" baseType="variant">
      <vt:variant>
        <vt:i4>655480</vt:i4>
      </vt:variant>
      <vt:variant>
        <vt:i4>3</vt:i4>
      </vt:variant>
      <vt:variant>
        <vt:i4>0</vt:i4>
      </vt:variant>
      <vt:variant>
        <vt:i4>5</vt:i4>
      </vt:variant>
      <vt:variant>
        <vt:lpwstr>mailto:bookings.standrews@talktalk.net</vt:lpwstr>
      </vt:variant>
      <vt:variant>
        <vt:lpwstr/>
      </vt:variant>
      <vt:variant>
        <vt:i4>655474</vt:i4>
      </vt:variant>
      <vt:variant>
        <vt:i4>0</vt:i4>
      </vt:variant>
      <vt:variant>
        <vt:i4>0</vt:i4>
      </vt:variant>
      <vt:variant>
        <vt:i4>5</vt:i4>
      </vt:variant>
      <vt:variant>
        <vt:lpwstr>mailto:tenterden@rcaos.org.uk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Sargent</dc:creator>
  <cp:keywords/>
  <dc:description/>
  <cp:lastModifiedBy>J Vickers</cp:lastModifiedBy>
  <cp:revision>2</cp:revision>
  <dcterms:created xsi:type="dcterms:W3CDTF">2020-06-19T08:09:00Z</dcterms:created>
  <dcterms:modified xsi:type="dcterms:W3CDTF">2020-06-19T08:09:00Z</dcterms:modified>
</cp:coreProperties>
</file>